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27" w:rsidRDefault="00A77D27" w:rsidP="00A77D27">
      <w:pPr>
        <w:bidi/>
        <w:spacing w:after="0"/>
        <w:ind w:left="1440" w:firstLine="720"/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25.01.2021</w:t>
      </w:r>
    </w:p>
    <w:p w:rsidR="00A77D27" w:rsidRDefault="00A77D27" w:rsidP="00A77D27">
      <w:pPr>
        <w:bidi/>
        <w:spacing w:after="0"/>
        <w:ind w:left="1440" w:firstLine="720"/>
        <w:jc w:val="left"/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</w:pPr>
    </w:p>
    <w:p w:rsidR="00A77D27" w:rsidRPr="00A77D27" w:rsidRDefault="00A77D27" w:rsidP="00A77D27">
      <w:pPr>
        <w:bidi/>
        <w:spacing w:after="0"/>
        <w:ind w:left="1440" w:firstLine="720"/>
        <w:jc w:val="left"/>
        <w:rPr>
          <w:rFonts w:ascii="Times New Roman" w:eastAsia="Times New Roman" w:hAnsi="Times New Roman" w:cs="David"/>
          <w:b/>
          <w:bCs/>
          <w:sz w:val="26"/>
          <w:szCs w:val="26"/>
        </w:rPr>
      </w:pP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הודעה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על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כוונה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להתקשר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עם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ספק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יחיד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–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חברת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תובנות</w:t>
      </w:r>
    </w:p>
    <w:p w:rsidR="00A77D27" w:rsidRDefault="00A77D27" w:rsidP="00A77D27">
      <w:pPr>
        <w:spacing w:after="0"/>
        <w:jc w:val="center"/>
        <w:rPr>
          <w:rFonts w:ascii="Times New Roman" w:eastAsia="Times New Roman" w:hAnsi="Times New Roman" w:cs="David"/>
          <w:sz w:val="24"/>
          <w:szCs w:val="24"/>
        </w:rPr>
      </w:pP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הודעה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על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כוונה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להתקשר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עם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חברת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"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תובנות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"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לצורך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הקמה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והפעלה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של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אתר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A77D27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bidi="he-IL"/>
        </w:rPr>
        <w:t>התייעצות</w:t>
      </w:r>
    </w:p>
    <w:p w:rsidR="00A77D27" w:rsidRDefault="00A77D27" w:rsidP="00A77D27">
      <w:pPr>
        <w:bidi/>
        <w:spacing w:after="0"/>
        <w:ind w:left="1440"/>
        <w:jc w:val="both"/>
        <w:rPr>
          <w:rFonts w:ascii="Times New Roman" w:eastAsia="Times New Roman" w:hAnsi="Times New Roman" w:cs="David" w:hint="cs"/>
          <w:sz w:val="24"/>
          <w:szCs w:val="24"/>
        </w:rPr>
      </w:pPr>
    </w:p>
    <w:p w:rsidR="00A77D27" w:rsidRDefault="00A77D27" w:rsidP="00A77D27">
      <w:pPr>
        <w:numPr>
          <w:ilvl w:val="0"/>
          <w:numId w:val="36"/>
        </w:numPr>
        <w:bidi/>
        <w:spacing w:after="0"/>
        <w:ind w:left="1440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מועצה</w:t>
      </w:r>
      <w:r>
        <w:rPr>
          <w:rFonts w:ascii="Times New Roman" w:eastAsia="Times New Roman" w:hAnsi="Times New Roman" w:hint="cs"/>
          <w:sz w:val="24"/>
          <w:szCs w:val="24"/>
          <w:rtl/>
        </w:rPr>
        <w:t>ر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מקומית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מג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'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כרום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מעוניינת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לרכוש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רישיון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לשימוש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במערכת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שתאפשר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שילוב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הקהילה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בתהליכי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קבלת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החלטות</w:t>
      </w:r>
      <w:r>
        <w:rPr>
          <w:rFonts w:ascii="Times New Roman" w:eastAsia="Times New Roman" w:hAnsi="Times New Roman" w:cs="David"/>
          <w:sz w:val="24"/>
          <w:szCs w:val="24"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סכום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ההתקשרות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הינו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21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000 ₪ 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בתוספת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מע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לשנה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. </w:t>
      </w:r>
    </w:p>
    <w:p w:rsidR="00A77D27" w:rsidRDefault="00A77D27" w:rsidP="00A77D27">
      <w:pPr>
        <w:bidi/>
        <w:spacing w:after="0"/>
        <w:ind w:left="720"/>
        <w:jc w:val="both"/>
        <w:rPr>
          <w:rFonts w:ascii="Times New Roman" w:eastAsia="Times New Roman" w:hAnsi="Times New Roman" w:cs="David"/>
          <w:sz w:val="24"/>
          <w:szCs w:val="24"/>
        </w:rPr>
      </w:pPr>
    </w:p>
    <w:p w:rsidR="00A77D27" w:rsidRDefault="00A77D27" w:rsidP="00A77D27">
      <w:pPr>
        <w:numPr>
          <w:ilvl w:val="0"/>
          <w:numId w:val="36"/>
        </w:numPr>
        <w:bidi/>
        <w:spacing w:after="0"/>
        <w:ind w:left="1440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חברת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תובנות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":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הנעת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תהליכי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חשיבה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שיתופית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בע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פיתחה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תשתית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טכנולוגית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לניהול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תהליכי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קבלת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החלטות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משתפים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התשתית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פועלת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ביותר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-60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ארגונים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והיא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אפשרה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לגופים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שונים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להתקשר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מעל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550,000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בני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אדם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במעל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-600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תהליכי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התייעצות</w:t>
      </w:r>
      <w:r>
        <w:rPr>
          <w:rFonts w:ascii="Times New Roman" w:eastAsia="Times New Roman" w:hAnsi="Times New Roman" w:cs="David"/>
          <w:sz w:val="24"/>
          <w:szCs w:val="24"/>
        </w:rPr>
        <w:t>.</w:t>
      </w:r>
    </w:p>
    <w:p w:rsidR="00A77D27" w:rsidRDefault="00A77D27" w:rsidP="00A77D27">
      <w:pPr>
        <w:pStyle w:val="a6"/>
        <w:bidi w:val="0"/>
        <w:jc w:val="right"/>
        <w:rPr>
          <w:rFonts w:cs="David"/>
        </w:rPr>
      </w:pPr>
    </w:p>
    <w:p w:rsidR="00A77D27" w:rsidRDefault="00A77D27" w:rsidP="00A77D27">
      <w:pPr>
        <w:numPr>
          <w:ilvl w:val="0"/>
          <w:numId w:val="36"/>
        </w:numPr>
        <w:bidi/>
        <w:spacing w:after="0"/>
        <w:ind w:left="1440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יש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בפלטפורמה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כמה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מרכיבים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ייחודיים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אשר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הופכים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חברת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תובנות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לספק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יחיד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לצורך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הפעלת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תהליכי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קבלת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החלטות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המבוססים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טכנולוגיה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ומשתפים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קבוצה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בעלי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עניין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בהחלטה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שתתקבל</w:t>
      </w:r>
      <w:r>
        <w:rPr>
          <w:rFonts w:ascii="Times New Roman" w:eastAsia="Times New Roman" w:hAnsi="Times New Roman" w:cs="David"/>
          <w:sz w:val="24"/>
          <w:szCs w:val="24"/>
        </w:rPr>
        <w:t>.</w:t>
      </w:r>
    </w:p>
    <w:p w:rsidR="00A77D27" w:rsidRDefault="00A77D27" w:rsidP="00A77D27">
      <w:pPr>
        <w:pStyle w:val="a6"/>
        <w:bidi w:val="0"/>
        <w:jc w:val="right"/>
        <w:rPr>
          <w:rFonts w:cs="David"/>
        </w:rPr>
      </w:pPr>
    </w:p>
    <w:p w:rsidR="00A77D27" w:rsidRDefault="00A77D27" w:rsidP="00A77D27">
      <w:pPr>
        <w:numPr>
          <w:ilvl w:val="0"/>
          <w:numId w:val="36"/>
        </w:numPr>
        <w:bidi/>
        <w:spacing w:after="0"/>
        <w:ind w:left="1440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המערכת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מאפשרת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לחזור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לכל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משתתף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עדכון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אישי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הכולל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ציטוט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מדבריו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שלו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–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וההחלטה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שהתקבלה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בעקבות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הדברים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שאמר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ודברים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דומים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המשוב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יכול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להינתן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בכל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ערוץ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תקשורת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שהוא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דואר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אלקטרוני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מכתב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רגיל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מסרון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ועוד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). </w:t>
      </w:r>
    </w:p>
    <w:p w:rsidR="00A77D27" w:rsidRDefault="00A77D27" w:rsidP="00A77D27">
      <w:pPr>
        <w:pStyle w:val="a6"/>
        <w:bidi w:val="0"/>
        <w:jc w:val="right"/>
        <w:rPr>
          <w:rFonts w:cs="David"/>
        </w:rPr>
      </w:pPr>
    </w:p>
    <w:p w:rsidR="00A77D27" w:rsidRDefault="00A77D27" w:rsidP="00A77D27">
      <w:pPr>
        <w:numPr>
          <w:ilvl w:val="0"/>
          <w:numId w:val="36"/>
        </w:numPr>
        <w:bidi/>
        <w:spacing w:after="0"/>
        <w:ind w:left="1440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הטכנולוגיה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מאפשרת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לפנות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למשתתפים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ברשתות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חברתיות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וברשימות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תפוצה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אך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גם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לכנס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קבוצות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מיקוד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ולהעלות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כלל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הידע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לאתר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ניתן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גם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לאסוף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ידע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במסרונים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במהלך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כנסים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בשיחות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טלפוניות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בקמפיין</w:t>
      </w:r>
      <w:r>
        <w:rPr>
          <w:rFonts w:ascii="Times New Roman" w:eastAsia="Times New Roman" w:hAnsi="Times New Roman" w:cs="David"/>
          <w:sz w:val="24"/>
          <w:szCs w:val="24"/>
        </w:rPr>
        <w:t>.</w:t>
      </w:r>
    </w:p>
    <w:p w:rsidR="00A77D27" w:rsidRDefault="00A77D27" w:rsidP="00A77D27">
      <w:pPr>
        <w:pStyle w:val="a6"/>
        <w:bidi w:val="0"/>
        <w:jc w:val="right"/>
        <w:rPr>
          <w:rFonts w:cs="David"/>
        </w:rPr>
      </w:pPr>
    </w:p>
    <w:p w:rsidR="00A77D27" w:rsidRDefault="00A77D27" w:rsidP="00A77D27">
      <w:pPr>
        <w:numPr>
          <w:ilvl w:val="0"/>
          <w:numId w:val="36"/>
        </w:numPr>
        <w:bidi/>
        <w:spacing w:after="0"/>
        <w:ind w:left="1440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בידי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מועצה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מקומית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מגד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כרום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חוות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דעת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מקצועית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ממנה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עולה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חברת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תובנות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הנעת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תהליכי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חשיבה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שיתופית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בע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היא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הספק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היחיד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והבלעדי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בארץ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שברשותו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מערכת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שילוב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הקהילה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בקבלת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החלטות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כמבוקש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ידי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מועצה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מקומית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מגד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כרום</w:t>
      </w:r>
      <w:r>
        <w:rPr>
          <w:rFonts w:ascii="Times New Roman" w:eastAsia="Times New Roman" w:hAnsi="Times New Roman" w:cs="David"/>
          <w:sz w:val="24"/>
          <w:szCs w:val="24"/>
        </w:rPr>
        <w:t>.</w:t>
      </w:r>
    </w:p>
    <w:p w:rsidR="00A77D27" w:rsidRDefault="00A77D27" w:rsidP="00A77D27">
      <w:pPr>
        <w:pStyle w:val="a6"/>
        <w:bidi w:val="0"/>
        <w:jc w:val="right"/>
        <w:rPr>
          <w:rFonts w:cs="David"/>
        </w:rPr>
      </w:pPr>
    </w:p>
    <w:p w:rsidR="00A77D27" w:rsidRDefault="00A77D27" w:rsidP="00A77D27">
      <w:pPr>
        <w:numPr>
          <w:ilvl w:val="0"/>
          <w:numId w:val="36"/>
        </w:numPr>
        <w:bidi/>
        <w:spacing w:after="0"/>
        <w:ind w:left="1440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לצורך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הזה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מבקשת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המועצה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המקומית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מגד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כרום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להתקשר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חברת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תובנות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אשר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היא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הספק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היחיד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שלה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יש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טכנולוגיה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ייחודית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שמשלבת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אלגוריתם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בינה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מלכותית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ומשימות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שמבצעים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המשתתפים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מנת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לקבץ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כיווני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פעולה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משותפים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ולייצר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תובנות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מסכמות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לאלפי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עצות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בין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בשולחנות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עגולים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ובין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באינטרנט</w:t>
      </w:r>
      <w:r>
        <w:rPr>
          <w:rFonts w:ascii="Times New Roman" w:eastAsia="Times New Roman" w:hAnsi="Times New Roman" w:cs="David"/>
          <w:sz w:val="24"/>
          <w:szCs w:val="24"/>
        </w:rPr>
        <w:t>.</w:t>
      </w:r>
    </w:p>
    <w:p w:rsidR="00A77D27" w:rsidRDefault="00A77D27" w:rsidP="00A77D27">
      <w:pPr>
        <w:pStyle w:val="a6"/>
        <w:bidi w:val="0"/>
        <w:jc w:val="right"/>
        <w:rPr>
          <w:rFonts w:cs="David"/>
        </w:rPr>
      </w:pPr>
    </w:p>
    <w:p w:rsidR="00A77D27" w:rsidRDefault="00A77D27" w:rsidP="00A77D27">
      <w:pPr>
        <w:numPr>
          <w:ilvl w:val="0"/>
          <w:numId w:val="36"/>
        </w:numPr>
        <w:bidi/>
        <w:spacing w:after="0"/>
        <w:ind w:left="1440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בהתאם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לתוספת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הרביעית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לצו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המועצות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המקומיות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 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תשי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-1950,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מבקשת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המועצה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המקומית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מג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'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כרום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להתקשר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עם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חב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' "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תובנות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כספק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יחיד</w:t>
      </w:r>
      <w:r>
        <w:rPr>
          <w:rFonts w:ascii="Times New Roman" w:eastAsia="Times New Roman" w:hAnsi="Times New Roman" w:cs="David"/>
          <w:sz w:val="24"/>
          <w:szCs w:val="24"/>
        </w:rPr>
        <w:t>.</w:t>
      </w:r>
    </w:p>
    <w:p w:rsidR="00A77D27" w:rsidRDefault="00A77D27" w:rsidP="00A77D27">
      <w:pPr>
        <w:pStyle w:val="a6"/>
        <w:bidi w:val="0"/>
        <w:jc w:val="right"/>
        <w:rPr>
          <w:rFonts w:cs="David"/>
        </w:rPr>
      </w:pPr>
    </w:p>
    <w:p w:rsidR="00A77D27" w:rsidRDefault="00A77D27" w:rsidP="00A77D27">
      <w:pPr>
        <w:numPr>
          <w:ilvl w:val="0"/>
          <w:numId w:val="36"/>
        </w:numPr>
        <w:bidi/>
        <w:spacing w:after="0"/>
        <w:ind w:left="1440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אדם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הסבור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קיים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מציע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אחר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ואשר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ברשותו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מערכת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לניהול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תהליכי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קבלת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החלטות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משתפים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רשאי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לפנות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לאריג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סרחאן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–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מהנדסת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המועצה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המקומית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יאוחר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- </w:t>
      </w:r>
      <w:r w:rsidRPr="00A77D2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03.02.2021</w:t>
      </w:r>
      <w:r>
        <w:rPr>
          <w:rFonts w:ascii="Times New Roman" w:eastAsia="Times New Roman" w:hAnsi="Times New Roman" w:hint="cs"/>
          <w:sz w:val="24"/>
          <w:szCs w:val="24"/>
          <w:rtl/>
        </w:rPr>
        <w:t xml:space="preserve"> .</w:t>
      </w:r>
      <w:bookmarkStart w:id="0" w:name="_GoBack"/>
      <w:bookmarkEnd w:id="0"/>
    </w:p>
    <w:p w:rsidR="00A77D27" w:rsidRDefault="00A77D27" w:rsidP="00A77D27">
      <w:pPr>
        <w:ind w:left="360"/>
        <w:rPr>
          <w:rFonts w:ascii="Times New Roman" w:eastAsia="Times New Roman" w:hAnsi="Times New Roman" w:cs="David"/>
          <w:sz w:val="24"/>
          <w:szCs w:val="24"/>
        </w:rPr>
      </w:pPr>
    </w:p>
    <w:p w:rsidR="00A77D27" w:rsidRDefault="00A77D27" w:rsidP="00A77D27">
      <w:pPr>
        <w:ind w:left="360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פניות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כאמור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יש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להעביר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בכתב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בלבד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באמצעות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דואר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אלקטרוני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בלבד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לכתובת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</w:t>
      </w:r>
      <w:hyperlink r:id="rId9" w:history="1">
        <w:r>
          <w:rPr>
            <w:rStyle w:val="Hyperlink"/>
            <w:rFonts w:cs="David"/>
          </w:rPr>
          <w:t>areej@serhaneng.com</w:t>
        </w:r>
      </w:hyperlink>
      <w:r>
        <w:rPr>
          <w:rFonts w:cs="David" w:hint="cs"/>
          <w:rtl/>
        </w:rPr>
        <w:t xml:space="preserve">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לוודא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קבלת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הדואר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האלקטרוני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  <w:lang w:bidi="he-IL"/>
        </w:rPr>
        <w:t>בטלפון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8567561 </w:t>
      </w:r>
    </w:p>
    <w:p w:rsidR="00A77D27" w:rsidRDefault="00A77D27" w:rsidP="00A77D27">
      <w:pPr>
        <w:ind w:left="360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>
        <w:rPr>
          <w:rFonts w:ascii="Times New Roman" w:eastAsia="Times New Roman" w:hAnsi="Times New Roman" w:cs="David" w:hint="cs"/>
          <w:sz w:val="24"/>
          <w:szCs w:val="24"/>
          <w:rtl/>
        </w:rPr>
        <w:tab/>
        <w:t xml:space="preserve">   </w:t>
      </w:r>
    </w:p>
    <w:p w:rsidR="00A77D27" w:rsidRDefault="00A77D27" w:rsidP="00A77D27">
      <w:pPr>
        <w:ind w:left="360"/>
        <w:jc w:val="left"/>
        <w:rPr>
          <w:rFonts w:hint="cs"/>
          <w:b/>
          <w:bCs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bidi="he-IL"/>
        </w:rPr>
        <w:t>המועצה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bidi="he-IL"/>
        </w:rPr>
        <w:t>המקומית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bidi="he-IL"/>
        </w:rPr>
        <w:t>מגד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bidi="he-IL"/>
        </w:rPr>
        <w:t>אל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bidi="he-IL"/>
        </w:rPr>
        <w:t>כרום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5F136A" w:rsidRDefault="005F136A" w:rsidP="005F136A">
      <w:pPr>
        <w:bidi/>
        <w:ind w:left="360"/>
        <w:rPr>
          <w:sz w:val="28"/>
          <w:szCs w:val="28"/>
          <w:rtl/>
        </w:rPr>
      </w:pPr>
    </w:p>
    <w:p w:rsidR="005F136A" w:rsidRPr="005F136A" w:rsidRDefault="005F136A" w:rsidP="00BF4ED8">
      <w:pPr>
        <w:rPr>
          <w:rFonts w:asciiTheme="majorBidi" w:hAnsiTheme="majorBidi" w:cstheme="majorBidi"/>
          <w:sz w:val="28"/>
          <w:szCs w:val="28"/>
        </w:rPr>
      </w:pPr>
    </w:p>
    <w:sectPr w:rsidR="005F136A" w:rsidRPr="005F136A" w:rsidSect="002D796A">
      <w:headerReference w:type="default" r:id="rId10"/>
      <w:footerReference w:type="default" r:id="rId11"/>
      <w:pgSz w:w="11906" w:h="16838"/>
      <w:pgMar w:top="1440" w:right="1191" w:bottom="144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77" w:rsidRDefault="00C57B77">
      <w:r>
        <w:separator/>
      </w:r>
    </w:p>
  </w:endnote>
  <w:endnote w:type="continuationSeparator" w:id="0">
    <w:p w:rsidR="00C57B77" w:rsidRDefault="00C5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96A" w:rsidRDefault="002D796A">
    <w:pPr>
      <w:pStyle w:val="a4"/>
      <w:rPr>
        <w:rtl/>
      </w:rPr>
    </w:pPr>
    <w:r>
      <w:rPr>
        <w:rFonts w:hint="cs"/>
        <w:rtl/>
      </w:rPr>
      <w:t>_______________________________________________________________________________</w:t>
    </w:r>
  </w:p>
  <w:p w:rsidR="002D796A" w:rsidRDefault="002D796A" w:rsidP="0096154A">
    <w:pPr>
      <w:pStyle w:val="a4"/>
      <w:jc w:val="center"/>
      <w:rPr>
        <w:rtl/>
      </w:rPr>
    </w:pPr>
    <w:r w:rsidRPr="00187612">
      <w:rPr>
        <w:rFonts w:hint="cs"/>
        <w:sz w:val="32"/>
        <w:szCs w:val="32"/>
      </w:rPr>
      <w:sym w:font="Wingdings 2" w:char="F027"/>
    </w:r>
    <w:r>
      <w:rPr>
        <w:rFonts w:hint="cs"/>
        <w:rtl/>
        <w:lang w:bidi="ar-AE"/>
      </w:rPr>
      <w:t>هاتف</w:t>
    </w:r>
    <w:r>
      <w:rPr>
        <w:rFonts w:hint="cs"/>
        <w:rtl/>
      </w:rPr>
      <w:t xml:space="preserve"> טל: </w:t>
    </w:r>
    <w:proofErr w:type="gramStart"/>
    <w:r>
      <w:rPr>
        <w:rFonts w:hint="cs"/>
        <w:rtl/>
      </w:rPr>
      <w:t xml:space="preserve">04-9883750 </w:t>
    </w:r>
    <w:r w:rsidR="0096154A">
      <w:rPr>
        <w:rFonts w:hint="cs"/>
        <w:rtl/>
      </w:rPr>
      <w:t xml:space="preserve"> </w:t>
    </w:r>
    <w:r>
      <w:rPr>
        <w:rFonts w:hint="cs"/>
        <w:rtl/>
      </w:rPr>
      <w:t>/</w:t>
    </w:r>
    <w:proofErr w:type="gramEnd"/>
    <w:r w:rsidR="0096154A">
      <w:rPr>
        <w:rFonts w:hint="cs"/>
        <w:rtl/>
      </w:rPr>
      <w:t xml:space="preserve"> </w:t>
    </w:r>
    <w:r>
      <w:rPr>
        <w:rFonts w:hint="cs"/>
        <w:rtl/>
      </w:rPr>
      <w:t xml:space="preserve"> </w:t>
    </w:r>
    <w:r w:rsidR="0096154A">
      <w:rPr>
        <w:rFonts w:hint="cs"/>
        <w:rtl/>
      </w:rPr>
      <w:t xml:space="preserve">073-2041428 </w:t>
    </w:r>
    <w:r>
      <w:rPr>
        <w:sz w:val="40"/>
        <w:szCs w:val="40"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>
      <w:rPr>
        <w:sz w:val="36"/>
        <w:szCs w:val="36"/>
      </w:rPr>
      <w:t>}{</w:t>
    </w:r>
    <w:r w:rsidRPr="00187612">
      <w:rPr>
        <w:rFonts w:hint="cs"/>
        <w:sz w:val="32"/>
        <w:szCs w:val="32"/>
      </w:rPr>
      <w:sym w:font="Wingdings 2" w:char="F027"/>
    </w:r>
    <w:r w:rsidR="00187612" w:rsidRPr="00187612">
      <w:rPr>
        <w:sz w:val="22"/>
        <w:szCs w:val="22"/>
      </w:rPr>
      <w:t xml:space="preserve"> Tel</w:t>
    </w:r>
    <w:r w:rsidR="00187612">
      <w:rPr>
        <w:sz w:val="36"/>
        <w:szCs w:val="36"/>
      </w:rPr>
      <w:t xml:space="preserve"> </w:t>
    </w:r>
    <w:r>
      <w:rPr>
        <w:rFonts w:hint="cs"/>
        <w:rtl/>
        <w:lang w:bidi="ar-AE"/>
      </w:rPr>
      <w:t xml:space="preserve">فاكس </w:t>
    </w:r>
    <w:r>
      <w:rPr>
        <w:rFonts w:hint="cs"/>
        <w:rtl/>
      </w:rPr>
      <w:t>פקס :04-9</w:t>
    </w:r>
    <w:r w:rsidR="00CF3361">
      <w:rPr>
        <w:rFonts w:hint="cs"/>
        <w:rtl/>
      </w:rPr>
      <w:t>581487</w:t>
    </w:r>
    <w:r>
      <w:rPr>
        <w:rFonts w:hint="cs"/>
        <w:rtl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 w:rsidR="00187612">
      <w:rPr>
        <w:sz w:val="22"/>
        <w:szCs w:val="22"/>
      </w:rPr>
      <w:t>Fax</w:t>
    </w:r>
    <w:r>
      <w:rPr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77" w:rsidRDefault="00C57B77">
      <w:r>
        <w:separator/>
      </w:r>
    </w:p>
  </w:footnote>
  <w:footnote w:type="continuationSeparator" w:id="0">
    <w:p w:rsidR="00C57B77" w:rsidRDefault="00C57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96A" w:rsidRPr="00870A94" w:rsidRDefault="00CF3361" w:rsidP="002D796A">
    <w:pPr>
      <w:pStyle w:val="a3"/>
      <w:rPr>
        <w:rFonts w:cs="David"/>
        <w:b/>
        <w:bCs/>
        <w:sz w:val="36"/>
        <w:szCs w:val="36"/>
        <w:rtl/>
      </w:rPr>
    </w:pPr>
    <w:r>
      <w:rPr>
        <w:rFonts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57216" behindDoc="1" locked="0" layoutInCell="1" allowOverlap="1" wp14:anchorId="426F56B0" wp14:editId="445D8856">
          <wp:simplePos x="0" y="0"/>
          <wp:positionH relativeFrom="column">
            <wp:posOffset>2743200</wp:posOffset>
          </wp:positionH>
          <wp:positionV relativeFrom="paragraph">
            <wp:posOffset>-221615</wp:posOffset>
          </wp:positionV>
          <wp:extent cx="1600200" cy="11430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42000" contrast="48000"/>
                    <a:grayscl/>
                    <a:biLevel thresh="50000"/>
                  </a:blip>
                  <a:srcRect l="35277" t="7014" r="20613" b="3156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مجلس </w:t>
    </w:r>
    <w:proofErr w:type="spellStart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>مجدالكروم</w:t>
    </w:r>
    <w:proofErr w:type="spellEnd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 المحلي</w:t>
    </w:r>
    <w:r w:rsidR="002D796A">
      <w:rPr>
        <w:rFonts w:cs="Arabic Transparent" w:hint="cs"/>
        <w:b/>
        <w:bCs/>
        <w:sz w:val="32"/>
        <w:szCs w:val="32"/>
        <w:rtl/>
        <w:lang w:bidi="ar-AE"/>
      </w:rPr>
      <w:t xml:space="preserve">                    </w:t>
    </w:r>
    <w:r w:rsidR="002D796A" w:rsidRPr="00870A94">
      <w:rPr>
        <w:rFonts w:cs="David" w:hint="cs"/>
        <w:b/>
        <w:bCs/>
        <w:sz w:val="32"/>
        <w:szCs w:val="32"/>
        <w:rtl/>
      </w:rPr>
      <w:t xml:space="preserve">   </w:t>
    </w:r>
    <w:r w:rsidR="002D796A" w:rsidRPr="00870A94">
      <w:rPr>
        <w:rFonts w:cs="David" w:hint="cs"/>
        <w:b/>
        <w:bCs/>
        <w:sz w:val="36"/>
        <w:szCs w:val="36"/>
        <w:rtl/>
      </w:rPr>
      <w:t xml:space="preserve">המועצה המקומית מג'ד אל כרום  </w:t>
    </w:r>
  </w:p>
  <w:p w:rsidR="002D796A" w:rsidRDefault="002D796A">
    <w:pPr>
      <w:pStyle w:val="a3"/>
      <w:rPr>
        <w:rtl/>
      </w:rPr>
    </w:pPr>
    <w:r>
      <w:rPr>
        <w:rFonts w:cs="Arabic Transparent" w:hint="cs"/>
        <w:rtl/>
        <w:lang w:bidi="ar-AE"/>
      </w:rPr>
      <w:t xml:space="preserve">        </w:t>
    </w:r>
    <w:proofErr w:type="spellStart"/>
    <w:r w:rsidRPr="00235E6F">
      <w:rPr>
        <w:rFonts w:cs="Arabic Transparent" w:hint="cs"/>
        <w:rtl/>
        <w:lang w:bidi="ar-AE"/>
      </w:rPr>
      <w:t>مجدالكروم</w:t>
    </w:r>
    <w:proofErr w:type="spellEnd"/>
    <w:r w:rsidRPr="00235E6F">
      <w:rPr>
        <w:rFonts w:cs="Arabic Transparent" w:hint="cs"/>
        <w:rtl/>
        <w:lang w:bidi="ar-AE"/>
      </w:rPr>
      <w:t xml:space="preserve"> 20190 </w:t>
    </w:r>
    <w:r>
      <w:rPr>
        <w:rFonts w:cs="Arabic Transparent" w:hint="cs"/>
        <w:rtl/>
        <w:lang w:bidi="ar-AE"/>
      </w:rPr>
      <w:tab/>
    </w:r>
    <w:r>
      <w:rPr>
        <w:rFonts w:cs="Arabic Transparent" w:hint="cs"/>
        <w:rtl/>
        <w:lang w:bidi="ar-AE"/>
      </w:rPr>
      <w:tab/>
      <w:t xml:space="preserve">   </w:t>
    </w:r>
    <w:r>
      <w:rPr>
        <w:rFonts w:hint="cs"/>
        <w:rtl/>
      </w:rPr>
      <w:t>מג'ד אל כרום 20190</w:t>
    </w:r>
  </w:p>
  <w:p w:rsidR="002D796A" w:rsidRDefault="002D796A" w:rsidP="002D796A">
    <w:pPr>
      <w:pStyle w:val="a3"/>
      <w:rPr>
        <w:rtl/>
      </w:rPr>
    </w:pPr>
  </w:p>
  <w:p w:rsidR="002D796A" w:rsidRDefault="002D796A" w:rsidP="002D796A">
    <w:pPr>
      <w:pStyle w:val="a3"/>
      <w:tabs>
        <w:tab w:val="left" w:pos="869"/>
        <w:tab w:val="center" w:pos="4762"/>
      </w:tabs>
      <w:jc w:val="right"/>
      <w:rPr>
        <w:rtl/>
      </w:rPr>
    </w:pPr>
  </w:p>
  <w:p w:rsidR="002D796A" w:rsidRPr="00682B33" w:rsidRDefault="002D796A" w:rsidP="00682B33">
    <w:pPr>
      <w:pStyle w:val="a3"/>
      <w:tabs>
        <w:tab w:val="left" w:pos="869"/>
        <w:tab w:val="center" w:pos="4762"/>
      </w:tabs>
      <w:jc w:val="both"/>
      <w:rPr>
        <w:noProof/>
        <w:rtl/>
      </w:rPr>
    </w:pPr>
    <w:proofErr w:type="spellStart"/>
    <w:r w:rsidRPr="00682B33">
      <w:rPr>
        <w:b/>
        <w:bCs/>
      </w:rPr>
      <w:t>M</w:t>
    </w:r>
    <w:r w:rsidR="00682B33" w:rsidRPr="00682B33">
      <w:rPr>
        <w:b/>
        <w:bCs/>
        <w:sz w:val="26"/>
        <w:szCs w:val="26"/>
      </w:rPr>
      <w:t>ajd</w:t>
    </w:r>
    <w:proofErr w:type="spellEnd"/>
    <w:r w:rsidRPr="00682B33">
      <w:rPr>
        <w:b/>
        <w:bCs/>
        <w:sz w:val="26"/>
        <w:szCs w:val="26"/>
      </w:rPr>
      <w:t xml:space="preserve"> </w:t>
    </w:r>
    <w:proofErr w:type="spellStart"/>
    <w:r w:rsidRPr="00682B33">
      <w:rPr>
        <w:b/>
        <w:bCs/>
        <w:sz w:val="26"/>
        <w:szCs w:val="26"/>
      </w:rPr>
      <w:t>A</w:t>
    </w:r>
    <w:r w:rsidR="00682B33" w:rsidRPr="00682B33">
      <w:rPr>
        <w:b/>
        <w:bCs/>
        <w:sz w:val="26"/>
        <w:szCs w:val="26"/>
      </w:rPr>
      <w:t>lkurum</w:t>
    </w:r>
    <w:proofErr w:type="spellEnd"/>
    <w:r w:rsidR="00682B33" w:rsidRPr="00682B33">
      <w:rPr>
        <w:b/>
        <w:bCs/>
        <w:sz w:val="26"/>
        <w:szCs w:val="26"/>
      </w:rPr>
      <w:t>-</w:t>
    </w:r>
    <w:r w:rsidRPr="00682B33">
      <w:rPr>
        <w:b/>
        <w:bCs/>
        <w:sz w:val="26"/>
        <w:szCs w:val="26"/>
      </w:rPr>
      <w:t>L</w:t>
    </w:r>
    <w:r w:rsidR="00682B33" w:rsidRPr="00682B33">
      <w:rPr>
        <w:b/>
        <w:bCs/>
        <w:sz w:val="26"/>
        <w:szCs w:val="26"/>
      </w:rPr>
      <w:t>ocal</w:t>
    </w:r>
    <w:r w:rsidRPr="00682B33">
      <w:rPr>
        <w:b/>
        <w:bCs/>
        <w:sz w:val="26"/>
        <w:szCs w:val="26"/>
      </w:rPr>
      <w:t xml:space="preserve"> C</w:t>
    </w:r>
    <w:r w:rsidR="00682B33" w:rsidRPr="00682B33">
      <w:rPr>
        <w:b/>
        <w:bCs/>
        <w:sz w:val="26"/>
        <w:szCs w:val="26"/>
      </w:rPr>
      <w:t xml:space="preserve">ouncil        </w:t>
    </w:r>
    <w:r w:rsidR="00682B33" w:rsidRPr="00682B33">
      <w:rPr>
        <w:noProof/>
      </w:rPr>
      <w:t xml:space="preserve">                                  </w:t>
    </w:r>
  </w:p>
  <w:p w:rsidR="002D796A" w:rsidRPr="00235E6F" w:rsidRDefault="008E304B" w:rsidP="002D796A">
    <w:pPr>
      <w:pStyle w:val="a3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442262" wp14:editId="77E7ECF4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6057900" cy="0"/>
              <wp:effectExtent l="19050" t="26670" r="19050" b="209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7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18D"/>
    <w:multiLevelType w:val="hybridMultilevel"/>
    <w:tmpl w:val="86865A0A"/>
    <w:lvl w:ilvl="0" w:tplc="C922B48A">
      <w:start w:val="1"/>
      <w:numFmt w:val="decimal"/>
      <w:lvlText w:val="%1-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7A06E3"/>
    <w:multiLevelType w:val="hybridMultilevel"/>
    <w:tmpl w:val="333AA2F2"/>
    <w:lvl w:ilvl="0" w:tplc="9DD46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43F"/>
    <w:multiLevelType w:val="hybridMultilevel"/>
    <w:tmpl w:val="9F32AACE"/>
    <w:lvl w:ilvl="0" w:tplc="745C76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D6627"/>
    <w:multiLevelType w:val="hybridMultilevel"/>
    <w:tmpl w:val="59BA9E86"/>
    <w:lvl w:ilvl="0" w:tplc="31004E9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136D0"/>
    <w:multiLevelType w:val="hybridMultilevel"/>
    <w:tmpl w:val="9AECD7C8"/>
    <w:lvl w:ilvl="0" w:tplc="83B401C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274EC"/>
    <w:multiLevelType w:val="hybridMultilevel"/>
    <w:tmpl w:val="F7565730"/>
    <w:lvl w:ilvl="0" w:tplc="A7F6F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50C9D"/>
    <w:multiLevelType w:val="hybridMultilevel"/>
    <w:tmpl w:val="C7721566"/>
    <w:lvl w:ilvl="0" w:tplc="0A0813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06D79"/>
    <w:multiLevelType w:val="hybridMultilevel"/>
    <w:tmpl w:val="4A0E904E"/>
    <w:lvl w:ilvl="0" w:tplc="EB18B8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12ACA"/>
    <w:multiLevelType w:val="hybridMultilevel"/>
    <w:tmpl w:val="B8D2CF9C"/>
    <w:lvl w:ilvl="0" w:tplc="7812C45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61607"/>
    <w:multiLevelType w:val="hybridMultilevel"/>
    <w:tmpl w:val="49F81916"/>
    <w:lvl w:ilvl="0" w:tplc="5FB631E4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B2EB5"/>
    <w:multiLevelType w:val="hybridMultilevel"/>
    <w:tmpl w:val="83664A5E"/>
    <w:lvl w:ilvl="0" w:tplc="8A2077A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827C6"/>
    <w:multiLevelType w:val="hybridMultilevel"/>
    <w:tmpl w:val="B8D66198"/>
    <w:lvl w:ilvl="0" w:tplc="FB6ADEC4">
      <w:start w:val="1"/>
      <w:numFmt w:val="decimal"/>
      <w:lvlText w:val="%1-"/>
      <w:lvlJc w:val="left"/>
      <w:pPr>
        <w:ind w:left="4965" w:hanging="46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261A7"/>
    <w:multiLevelType w:val="hybridMultilevel"/>
    <w:tmpl w:val="9B4648B2"/>
    <w:lvl w:ilvl="0" w:tplc="945C2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42629"/>
    <w:multiLevelType w:val="hybridMultilevel"/>
    <w:tmpl w:val="1E3C343E"/>
    <w:lvl w:ilvl="0" w:tplc="AC326F4A">
      <w:start w:val="1"/>
      <w:numFmt w:val="decimal"/>
      <w:lvlText w:val="%1-"/>
      <w:lvlJc w:val="left"/>
      <w:pPr>
        <w:ind w:left="720" w:hanging="360"/>
      </w:pPr>
      <w:rPr>
        <w:b/>
        <w:bCs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D2566"/>
    <w:multiLevelType w:val="hybridMultilevel"/>
    <w:tmpl w:val="9252F970"/>
    <w:lvl w:ilvl="0" w:tplc="81D0AC9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57CCC"/>
    <w:multiLevelType w:val="hybridMultilevel"/>
    <w:tmpl w:val="D23C05BA"/>
    <w:lvl w:ilvl="0" w:tplc="99528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749AA"/>
    <w:multiLevelType w:val="hybridMultilevel"/>
    <w:tmpl w:val="29BC61E8"/>
    <w:lvl w:ilvl="0" w:tplc="78D6069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F12F3"/>
    <w:multiLevelType w:val="hybridMultilevel"/>
    <w:tmpl w:val="D938B89A"/>
    <w:lvl w:ilvl="0" w:tplc="3404E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60930"/>
    <w:multiLevelType w:val="hybridMultilevel"/>
    <w:tmpl w:val="FB66FB9C"/>
    <w:lvl w:ilvl="0" w:tplc="4468A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B5FBE"/>
    <w:multiLevelType w:val="hybridMultilevel"/>
    <w:tmpl w:val="5B727EBE"/>
    <w:lvl w:ilvl="0" w:tplc="38045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7389B"/>
    <w:multiLevelType w:val="hybridMultilevel"/>
    <w:tmpl w:val="5386A660"/>
    <w:lvl w:ilvl="0" w:tplc="1F5C6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262FC"/>
    <w:multiLevelType w:val="hybridMultilevel"/>
    <w:tmpl w:val="5010E582"/>
    <w:lvl w:ilvl="0" w:tplc="9B463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50780"/>
    <w:multiLevelType w:val="hybridMultilevel"/>
    <w:tmpl w:val="E93C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E79EA"/>
    <w:multiLevelType w:val="hybridMultilevel"/>
    <w:tmpl w:val="DB2E1DD6"/>
    <w:lvl w:ilvl="0" w:tplc="E5F0B140">
      <w:start w:val="4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A77392"/>
    <w:multiLevelType w:val="hybridMultilevel"/>
    <w:tmpl w:val="A7BEBF7C"/>
    <w:lvl w:ilvl="0" w:tplc="EB4C69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536E4"/>
    <w:multiLevelType w:val="hybridMultilevel"/>
    <w:tmpl w:val="7EE6D6F0"/>
    <w:lvl w:ilvl="0" w:tplc="BA1076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C54818"/>
    <w:multiLevelType w:val="hybridMultilevel"/>
    <w:tmpl w:val="BEF2DAD0"/>
    <w:lvl w:ilvl="0" w:tplc="2D2C7512">
      <w:start w:val="1"/>
      <w:numFmt w:val="decimal"/>
      <w:lvlText w:val="%1-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47D1F40"/>
    <w:multiLevelType w:val="hybridMultilevel"/>
    <w:tmpl w:val="97007D24"/>
    <w:lvl w:ilvl="0" w:tplc="EB7A5FB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E302D"/>
    <w:multiLevelType w:val="hybridMultilevel"/>
    <w:tmpl w:val="5B7C1B4E"/>
    <w:lvl w:ilvl="0" w:tplc="055A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FA7437"/>
    <w:multiLevelType w:val="hybridMultilevel"/>
    <w:tmpl w:val="C6705500"/>
    <w:lvl w:ilvl="0" w:tplc="6152E02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B7BC5"/>
    <w:multiLevelType w:val="hybridMultilevel"/>
    <w:tmpl w:val="F40C3A66"/>
    <w:lvl w:ilvl="0" w:tplc="E44E481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17644D"/>
    <w:multiLevelType w:val="multilevel"/>
    <w:tmpl w:val="308C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88145E"/>
    <w:multiLevelType w:val="hybridMultilevel"/>
    <w:tmpl w:val="DE18D400"/>
    <w:lvl w:ilvl="0" w:tplc="F9D876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A3DDE"/>
    <w:multiLevelType w:val="hybridMultilevel"/>
    <w:tmpl w:val="DE0CF808"/>
    <w:lvl w:ilvl="0" w:tplc="6804D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87BCA"/>
    <w:multiLevelType w:val="hybridMultilevel"/>
    <w:tmpl w:val="057A5CF8"/>
    <w:lvl w:ilvl="0" w:tplc="35EE585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11"/>
  </w:num>
  <w:num w:numId="4">
    <w:abstractNumId w:val="14"/>
  </w:num>
  <w:num w:numId="5">
    <w:abstractNumId w:val="24"/>
  </w:num>
  <w:num w:numId="6">
    <w:abstractNumId w:val="17"/>
  </w:num>
  <w:num w:numId="7">
    <w:abstractNumId w:val="8"/>
  </w:num>
  <w:num w:numId="8">
    <w:abstractNumId w:val="18"/>
  </w:num>
  <w:num w:numId="9">
    <w:abstractNumId w:val="2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6"/>
  </w:num>
  <w:num w:numId="14">
    <w:abstractNumId w:val="6"/>
  </w:num>
  <w:num w:numId="15">
    <w:abstractNumId w:val="32"/>
  </w:num>
  <w:num w:numId="16">
    <w:abstractNumId w:val="7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2"/>
  </w:num>
  <w:num w:numId="2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2"/>
  </w:num>
  <w:num w:numId="32">
    <w:abstractNumId w:val="20"/>
  </w:num>
  <w:num w:numId="33">
    <w:abstractNumId w:val="5"/>
  </w:num>
  <w:num w:numId="34">
    <w:abstractNumId w:val="1"/>
  </w:num>
  <w:num w:numId="35">
    <w:abstractNumId w:val="33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4B"/>
    <w:rsid w:val="0000385B"/>
    <w:rsid w:val="00011778"/>
    <w:rsid w:val="00052760"/>
    <w:rsid w:val="00052E40"/>
    <w:rsid w:val="00054BE9"/>
    <w:rsid w:val="00062692"/>
    <w:rsid w:val="0006286F"/>
    <w:rsid w:val="00063B3A"/>
    <w:rsid w:val="0007271A"/>
    <w:rsid w:val="000808D1"/>
    <w:rsid w:val="000824E0"/>
    <w:rsid w:val="000919CA"/>
    <w:rsid w:val="000A5132"/>
    <w:rsid w:val="000C20BD"/>
    <w:rsid w:val="000D22F6"/>
    <w:rsid w:val="000D62DA"/>
    <w:rsid w:val="000E3883"/>
    <w:rsid w:val="001045A7"/>
    <w:rsid w:val="00107EB0"/>
    <w:rsid w:val="00122078"/>
    <w:rsid w:val="00123E9A"/>
    <w:rsid w:val="0013510B"/>
    <w:rsid w:val="00136CD6"/>
    <w:rsid w:val="00143BCB"/>
    <w:rsid w:val="001578CD"/>
    <w:rsid w:val="00177E37"/>
    <w:rsid w:val="00187612"/>
    <w:rsid w:val="0019161A"/>
    <w:rsid w:val="001970DB"/>
    <w:rsid w:val="001A5082"/>
    <w:rsid w:val="001A7687"/>
    <w:rsid w:val="001C1EDF"/>
    <w:rsid w:val="001E3097"/>
    <w:rsid w:val="001E54E4"/>
    <w:rsid w:val="001E6C60"/>
    <w:rsid w:val="001E7745"/>
    <w:rsid w:val="00203A59"/>
    <w:rsid w:val="0021466D"/>
    <w:rsid w:val="00224388"/>
    <w:rsid w:val="002270E3"/>
    <w:rsid w:val="00267454"/>
    <w:rsid w:val="00270410"/>
    <w:rsid w:val="00272F8C"/>
    <w:rsid w:val="002A1597"/>
    <w:rsid w:val="002A46BD"/>
    <w:rsid w:val="002A6051"/>
    <w:rsid w:val="002C4C95"/>
    <w:rsid w:val="002D0C92"/>
    <w:rsid w:val="002D689F"/>
    <w:rsid w:val="002D796A"/>
    <w:rsid w:val="002E1E84"/>
    <w:rsid w:val="00337EA0"/>
    <w:rsid w:val="00386900"/>
    <w:rsid w:val="0039503E"/>
    <w:rsid w:val="003A1F5F"/>
    <w:rsid w:val="003B4AE5"/>
    <w:rsid w:val="003D14C2"/>
    <w:rsid w:val="00400B70"/>
    <w:rsid w:val="00404C5B"/>
    <w:rsid w:val="00425FC0"/>
    <w:rsid w:val="004454B4"/>
    <w:rsid w:val="0044574E"/>
    <w:rsid w:val="00493AD8"/>
    <w:rsid w:val="004954F3"/>
    <w:rsid w:val="004A2289"/>
    <w:rsid w:val="004B6A75"/>
    <w:rsid w:val="004D45CF"/>
    <w:rsid w:val="004D6361"/>
    <w:rsid w:val="004E21C5"/>
    <w:rsid w:val="004E67AF"/>
    <w:rsid w:val="004F7313"/>
    <w:rsid w:val="005018E5"/>
    <w:rsid w:val="005027E5"/>
    <w:rsid w:val="00510034"/>
    <w:rsid w:val="005200A8"/>
    <w:rsid w:val="00523CDB"/>
    <w:rsid w:val="00524A5D"/>
    <w:rsid w:val="00546367"/>
    <w:rsid w:val="00555895"/>
    <w:rsid w:val="00555C35"/>
    <w:rsid w:val="00555D96"/>
    <w:rsid w:val="005839C7"/>
    <w:rsid w:val="005E2ADF"/>
    <w:rsid w:val="005E44FB"/>
    <w:rsid w:val="005E5861"/>
    <w:rsid w:val="005F136A"/>
    <w:rsid w:val="005F4E14"/>
    <w:rsid w:val="006302E6"/>
    <w:rsid w:val="00636078"/>
    <w:rsid w:val="006438E2"/>
    <w:rsid w:val="00682B33"/>
    <w:rsid w:val="006952AD"/>
    <w:rsid w:val="0069693B"/>
    <w:rsid w:val="006A4976"/>
    <w:rsid w:val="006C080D"/>
    <w:rsid w:val="006E3C7A"/>
    <w:rsid w:val="006F0F9A"/>
    <w:rsid w:val="00701108"/>
    <w:rsid w:val="00711267"/>
    <w:rsid w:val="00777B74"/>
    <w:rsid w:val="0078638C"/>
    <w:rsid w:val="00793AF0"/>
    <w:rsid w:val="007B0496"/>
    <w:rsid w:val="007B12D1"/>
    <w:rsid w:val="007B2DA4"/>
    <w:rsid w:val="007B48A0"/>
    <w:rsid w:val="007B5A83"/>
    <w:rsid w:val="007C017F"/>
    <w:rsid w:val="007E5634"/>
    <w:rsid w:val="00811FBB"/>
    <w:rsid w:val="0081405D"/>
    <w:rsid w:val="00820A5B"/>
    <w:rsid w:val="00823B9E"/>
    <w:rsid w:val="00827720"/>
    <w:rsid w:val="00831570"/>
    <w:rsid w:val="00834BCE"/>
    <w:rsid w:val="008411D7"/>
    <w:rsid w:val="00855776"/>
    <w:rsid w:val="00860267"/>
    <w:rsid w:val="00860EA7"/>
    <w:rsid w:val="00883925"/>
    <w:rsid w:val="00895F12"/>
    <w:rsid w:val="008A6F76"/>
    <w:rsid w:val="008A7195"/>
    <w:rsid w:val="008B5F77"/>
    <w:rsid w:val="008E075F"/>
    <w:rsid w:val="008E24DA"/>
    <w:rsid w:val="008E27E5"/>
    <w:rsid w:val="008E304B"/>
    <w:rsid w:val="00900D6D"/>
    <w:rsid w:val="009035AC"/>
    <w:rsid w:val="009075E6"/>
    <w:rsid w:val="00931DC6"/>
    <w:rsid w:val="0096154A"/>
    <w:rsid w:val="009A3A25"/>
    <w:rsid w:val="009D142B"/>
    <w:rsid w:val="00A22858"/>
    <w:rsid w:val="00A30166"/>
    <w:rsid w:val="00A36C1C"/>
    <w:rsid w:val="00A471B7"/>
    <w:rsid w:val="00A77D27"/>
    <w:rsid w:val="00AA3B6C"/>
    <w:rsid w:val="00AE285B"/>
    <w:rsid w:val="00B0260D"/>
    <w:rsid w:val="00B05EAD"/>
    <w:rsid w:val="00B1463D"/>
    <w:rsid w:val="00B20A5C"/>
    <w:rsid w:val="00B31C37"/>
    <w:rsid w:val="00B35656"/>
    <w:rsid w:val="00B410B4"/>
    <w:rsid w:val="00B44856"/>
    <w:rsid w:val="00B473D0"/>
    <w:rsid w:val="00B67746"/>
    <w:rsid w:val="00B74142"/>
    <w:rsid w:val="00B77AE8"/>
    <w:rsid w:val="00B8596B"/>
    <w:rsid w:val="00BA4FDC"/>
    <w:rsid w:val="00BA78CB"/>
    <w:rsid w:val="00BD6AA0"/>
    <w:rsid w:val="00BD7263"/>
    <w:rsid w:val="00BE031E"/>
    <w:rsid w:val="00BE0CF6"/>
    <w:rsid w:val="00BF4ED8"/>
    <w:rsid w:val="00C07C37"/>
    <w:rsid w:val="00C14A0D"/>
    <w:rsid w:val="00C1553D"/>
    <w:rsid w:val="00C15F0B"/>
    <w:rsid w:val="00C16D5F"/>
    <w:rsid w:val="00C20B49"/>
    <w:rsid w:val="00C20E2C"/>
    <w:rsid w:val="00C27B13"/>
    <w:rsid w:val="00C328E8"/>
    <w:rsid w:val="00C378CA"/>
    <w:rsid w:val="00C40DD7"/>
    <w:rsid w:val="00C57B77"/>
    <w:rsid w:val="00C7201C"/>
    <w:rsid w:val="00C820C9"/>
    <w:rsid w:val="00C951D9"/>
    <w:rsid w:val="00CA2D11"/>
    <w:rsid w:val="00CA6649"/>
    <w:rsid w:val="00CB29E4"/>
    <w:rsid w:val="00CC6CAF"/>
    <w:rsid w:val="00CF3361"/>
    <w:rsid w:val="00CF6169"/>
    <w:rsid w:val="00D21AF2"/>
    <w:rsid w:val="00D41DA9"/>
    <w:rsid w:val="00D44638"/>
    <w:rsid w:val="00D60CE4"/>
    <w:rsid w:val="00D71142"/>
    <w:rsid w:val="00D72E68"/>
    <w:rsid w:val="00D92409"/>
    <w:rsid w:val="00D93D15"/>
    <w:rsid w:val="00D97B36"/>
    <w:rsid w:val="00DC1633"/>
    <w:rsid w:val="00DD0B4D"/>
    <w:rsid w:val="00DD1943"/>
    <w:rsid w:val="00DF034A"/>
    <w:rsid w:val="00DF0B29"/>
    <w:rsid w:val="00E236D4"/>
    <w:rsid w:val="00E36110"/>
    <w:rsid w:val="00E40468"/>
    <w:rsid w:val="00E40CF3"/>
    <w:rsid w:val="00E4172E"/>
    <w:rsid w:val="00E42BA2"/>
    <w:rsid w:val="00E6119C"/>
    <w:rsid w:val="00EA1ABF"/>
    <w:rsid w:val="00ED538A"/>
    <w:rsid w:val="00ED67E7"/>
    <w:rsid w:val="00EE5E26"/>
    <w:rsid w:val="00EE7700"/>
    <w:rsid w:val="00EF687A"/>
    <w:rsid w:val="00EF7EB7"/>
    <w:rsid w:val="00F330C5"/>
    <w:rsid w:val="00F468C4"/>
    <w:rsid w:val="00F4712D"/>
    <w:rsid w:val="00F733B8"/>
    <w:rsid w:val="00F9079D"/>
    <w:rsid w:val="00FB21B7"/>
    <w:rsid w:val="00FB6349"/>
    <w:rsid w:val="00FD0DB6"/>
    <w:rsid w:val="00FF50A0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883"/>
    <w:pPr>
      <w:spacing w:after="120"/>
      <w:jc w:val="righ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96A"/>
    <w:pPr>
      <w:tabs>
        <w:tab w:val="center" w:pos="4153"/>
        <w:tab w:val="right" w:pos="8306"/>
      </w:tabs>
      <w:bidi/>
      <w:spacing w:after="0"/>
      <w:jc w:val="left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4">
    <w:name w:val="footer"/>
    <w:basedOn w:val="a"/>
    <w:rsid w:val="002D796A"/>
    <w:pPr>
      <w:tabs>
        <w:tab w:val="center" w:pos="4153"/>
        <w:tab w:val="right" w:pos="8306"/>
      </w:tabs>
      <w:bidi/>
      <w:spacing w:after="0"/>
      <w:jc w:val="left"/>
    </w:pPr>
    <w:rPr>
      <w:rFonts w:ascii="Times New Roman" w:eastAsia="Times New Roman" w:hAnsi="Times New Roman" w:cs="Times New Roman"/>
      <w:sz w:val="24"/>
      <w:szCs w:val="24"/>
      <w:lang w:bidi="he-IL"/>
    </w:rPr>
  </w:style>
  <w:style w:type="table" w:styleId="a5">
    <w:name w:val="Table Grid"/>
    <w:basedOn w:val="a1"/>
    <w:rsid w:val="002D79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304B"/>
    <w:pPr>
      <w:bidi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7">
    <w:name w:val="Balloon Text"/>
    <w:basedOn w:val="a"/>
    <w:link w:val="a8"/>
    <w:rsid w:val="00F733B8"/>
    <w:pPr>
      <w:bidi/>
      <w:spacing w:after="0"/>
      <w:jc w:val="left"/>
    </w:pPr>
    <w:rPr>
      <w:rFonts w:ascii="Tahoma" w:eastAsia="Times New Roman" w:hAnsi="Tahoma" w:cs="Tahoma"/>
      <w:sz w:val="16"/>
      <w:szCs w:val="16"/>
      <w:lang w:bidi="he-IL"/>
    </w:rPr>
  </w:style>
  <w:style w:type="character" w:customStyle="1" w:styleId="a8">
    <w:name w:val="טקסט בלונים תו"/>
    <w:basedOn w:val="a0"/>
    <w:link w:val="a7"/>
    <w:rsid w:val="00F733B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A5082"/>
    <w:pPr>
      <w:bidi/>
    </w:pPr>
    <w:rPr>
      <w:sz w:val="24"/>
      <w:szCs w:val="24"/>
    </w:rPr>
  </w:style>
  <w:style w:type="paragraph" w:customStyle="1" w:styleId="1">
    <w:name w:val="חתימה1"/>
    <w:basedOn w:val="a"/>
    <w:rsid w:val="001A5082"/>
    <w:pPr>
      <w:tabs>
        <w:tab w:val="left" w:pos="567"/>
        <w:tab w:val="left" w:pos="1134"/>
        <w:tab w:val="left" w:pos="1701"/>
        <w:tab w:val="left" w:pos="2268"/>
      </w:tabs>
      <w:bidi/>
      <w:spacing w:before="200" w:after="0"/>
      <w:ind w:left="5103"/>
      <w:jc w:val="center"/>
    </w:pPr>
    <w:rPr>
      <w:rFonts w:ascii="Times New Roman" w:eastAsia="Times New Roman" w:hAnsi="Times New Roman" w:cs="David"/>
      <w:bCs/>
      <w:sz w:val="20"/>
      <w:szCs w:val="24"/>
      <w:lang w:bidi="he-IL"/>
    </w:rPr>
  </w:style>
  <w:style w:type="paragraph" w:customStyle="1" w:styleId="10">
    <w:name w:val="רגיל1"/>
    <w:basedOn w:val="a"/>
    <w:rsid w:val="001A5082"/>
    <w:pPr>
      <w:tabs>
        <w:tab w:val="left" w:pos="567"/>
        <w:tab w:val="left" w:pos="1134"/>
        <w:tab w:val="left" w:pos="1701"/>
        <w:tab w:val="left" w:pos="2268"/>
      </w:tabs>
      <w:bidi/>
      <w:spacing w:before="200" w:after="0" w:line="300" w:lineRule="exact"/>
      <w:jc w:val="both"/>
    </w:pPr>
    <w:rPr>
      <w:rFonts w:ascii="Times New Roman" w:eastAsia="Times New Roman" w:hAnsi="Times New Roman" w:cs="David"/>
      <w:sz w:val="20"/>
      <w:szCs w:val="24"/>
      <w:lang w:bidi="he-IL"/>
    </w:rPr>
  </w:style>
  <w:style w:type="character" w:styleId="Hyperlink">
    <w:name w:val="Hyperlink"/>
    <w:basedOn w:val="a0"/>
    <w:uiPriority w:val="99"/>
    <w:unhideWhenUsed/>
    <w:rsid w:val="00A77D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883"/>
    <w:pPr>
      <w:spacing w:after="120"/>
      <w:jc w:val="righ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96A"/>
    <w:pPr>
      <w:tabs>
        <w:tab w:val="center" w:pos="4153"/>
        <w:tab w:val="right" w:pos="8306"/>
      </w:tabs>
      <w:bidi/>
      <w:spacing w:after="0"/>
      <w:jc w:val="left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4">
    <w:name w:val="footer"/>
    <w:basedOn w:val="a"/>
    <w:rsid w:val="002D796A"/>
    <w:pPr>
      <w:tabs>
        <w:tab w:val="center" w:pos="4153"/>
        <w:tab w:val="right" w:pos="8306"/>
      </w:tabs>
      <w:bidi/>
      <w:spacing w:after="0"/>
      <w:jc w:val="left"/>
    </w:pPr>
    <w:rPr>
      <w:rFonts w:ascii="Times New Roman" w:eastAsia="Times New Roman" w:hAnsi="Times New Roman" w:cs="Times New Roman"/>
      <w:sz w:val="24"/>
      <w:szCs w:val="24"/>
      <w:lang w:bidi="he-IL"/>
    </w:rPr>
  </w:style>
  <w:style w:type="table" w:styleId="a5">
    <w:name w:val="Table Grid"/>
    <w:basedOn w:val="a1"/>
    <w:rsid w:val="002D79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304B"/>
    <w:pPr>
      <w:bidi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7">
    <w:name w:val="Balloon Text"/>
    <w:basedOn w:val="a"/>
    <w:link w:val="a8"/>
    <w:rsid w:val="00F733B8"/>
    <w:pPr>
      <w:bidi/>
      <w:spacing w:after="0"/>
      <w:jc w:val="left"/>
    </w:pPr>
    <w:rPr>
      <w:rFonts w:ascii="Tahoma" w:eastAsia="Times New Roman" w:hAnsi="Tahoma" w:cs="Tahoma"/>
      <w:sz w:val="16"/>
      <w:szCs w:val="16"/>
      <w:lang w:bidi="he-IL"/>
    </w:rPr>
  </w:style>
  <w:style w:type="character" w:customStyle="1" w:styleId="a8">
    <w:name w:val="טקסט בלונים תו"/>
    <w:basedOn w:val="a0"/>
    <w:link w:val="a7"/>
    <w:rsid w:val="00F733B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A5082"/>
    <w:pPr>
      <w:bidi/>
    </w:pPr>
    <w:rPr>
      <w:sz w:val="24"/>
      <w:szCs w:val="24"/>
    </w:rPr>
  </w:style>
  <w:style w:type="paragraph" w:customStyle="1" w:styleId="1">
    <w:name w:val="חתימה1"/>
    <w:basedOn w:val="a"/>
    <w:rsid w:val="001A5082"/>
    <w:pPr>
      <w:tabs>
        <w:tab w:val="left" w:pos="567"/>
        <w:tab w:val="left" w:pos="1134"/>
        <w:tab w:val="left" w:pos="1701"/>
        <w:tab w:val="left" w:pos="2268"/>
      </w:tabs>
      <w:bidi/>
      <w:spacing w:before="200" w:after="0"/>
      <w:ind w:left="5103"/>
      <w:jc w:val="center"/>
    </w:pPr>
    <w:rPr>
      <w:rFonts w:ascii="Times New Roman" w:eastAsia="Times New Roman" w:hAnsi="Times New Roman" w:cs="David"/>
      <w:bCs/>
      <w:sz w:val="20"/>
      <w:szCs w:val="24"/>
      <w:lang w:bidi="he-IL"/>
    </w:rPr>
  </w:style>
  <w:style w:type="paragraph" w:customStyle="1" w:styleId="10">
    <w:name w:val="רגיל1"/>
    <w:basedOn w:val="a"/>
    <w:rsid w:val="001A5082"/>
    <w:pPr>
      <w:tabs>
        <w:tab w:val="left" w:pos="567"/>
        <w:tab w:val="left" w:pos="1134"/>
        <w:tab w:val="left" w:pos="1701"/>
        <w:tab w:val="left" w:pos="2268"/>
      </w:tabs>
      <w:bidi/>
      <w:spacing w:before="200" w:after="0" w:line="300" w:lineRule="exact"/>
      <w:jc w:val="both"/>
    </w:pPr>
    <w:rPr>
      <w:rFonts w:ascii="Times New Roman" w:eastAsia="Times New Roman" w:hAnsi="Times New Roman" w:cs="David"/>
      <w:sz w:val="20"/>
      <w:szCs w:val="24"/>
      <w:lang w:bidi="he-IL"/>
    </w:rPr>
  </w:style>
  <w:style w:type="character" w:styleId="Hyperlink">
    <w:name w:val="Hyperlink"/>
    <w:basedOn w:val="a0"/>
    <w:uiPriority w:val="99"/>
    <w:unhideWhenUsed/>
    <w:rsid w:val="00A77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eej@serhane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bah\Desktop\&#1500;&#1493;&#1490;&#1493;%20&#1505;&#1493;&#1508;&#1497;%201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2E8B5-1620-4E91-BC90-769FACBB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סופי 1</Template>
  <TotalTime>1</TotalTime>
  <Pages>1</Pages>
  <Words>343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rabah</dc:creator>
  <cp:lastModifiedBy>rabah</cp:lastModifiedBy>
  <cp:revision>2</cp:revision>
  <cp:lastPrinted>2020-12-16T12:28:00Z</cp:lastPrinted>
  <dcterms:created xsi:type="dcterms:W3CDTF">2021-01-25T08:37:00Z</dcterms:created>
  <dcterms:modified xsi:type="dcterms:W3CDTF">2021-01-25T08:37:00Z</dcterms:modified>
</cp:coreProperties>
</file>